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12AD3" w14:textId="77777777" w:rsidR="00C12932" w:rsidRPr="00EE55FC" w:rsidRDefault="00C12932" w:rsidP="00C12932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14:paraId="18AC50E3" w14:textId="77777777" w:rsidR="00C12932" w:rsidRPr="00EE55FC" w:rsidRDefault="00C12932" w:rsidP="008432A1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A7C46C" w14:textId="3DF5BE07" w:rsidR="00C12932" w:rsidRPr="00EE55FC" w:rsidRDefault="00C12932" w:rsidP="00C1293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14:paraId="7812A927" w14:textId="77777777" w:rsidR="00314AF5" w:rsidRPr="00EE55FC" w:rsidRDefault="00314AF5" w:rsidP="00314AF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14:paraId="7EF03067" w14:textId="77777777" w:rsidR="00314AF5" w:rsidRPr="00EE55FC" w:rsidRDefault="00314AF5" w:rsidP="00314AF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5F7DEDB5" w14:textId="77777777" w:rsidR="00314AF5" w:rsidRPr="00EE55FC" w:rsidRDefault="00314AF5" w:rsidP="00314AF5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</w:t>
      </w:r>
    </w:p>
    <w:p w14:paraId="7D151031" w14:textId="77777777" w:rsidR="00314AF5" w:rsidRPr="00EE55FC" w:rsidRDefault="00314AF5" w:rsidP="00314AF5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55F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14:paraId="3C8CC284" w14:textId="77777777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14:paraId="7F0F1785" w14:textId="77777777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</w:p>
    <w:p w14:paraId="010633CB" w14:textId="68D8D11D" w:rsidR="00C12932" w:rsidRDefault="00B33B7B" w:rsidP="000A1E3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7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7"/>
        </w:rPr>
        <w:t>РАСЧЕТ</w:t>
      </w:r>
      <w:r w:rsidR="00314AF5">
        <w:rPr>
          <w:rFonts w:ascii="Times New Roman" w:eastAsia="Calibri" w:hAnsi="Times New Roman" w:cs="Times New Roman"/>
          <w:b/>
          <w:sz w:val="28"/>
          <w:szCs w:val="27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7"/>
        </w:rPr>
        <w:t xml:space="preserve"> </w:t>
      </w:r>
      <w:r w:rsidR="00C12932" w:rsidRPr="00971BED">
        <w:rPr>
          <w:rFonts w:ascii="Times New Roman" w:eastAsia="Calibri" w:hAnsi="Times New Roman" w:cs="Times New Roman"/>
          <w:b/>
          <w:sz w:val="28"/>
          <w:szCs w:val="27"/>
        </w:rPr>
        <w:t>СТОИМОСТ</w:t>
      </w:r>
      <w:r>
        <w:rPr>
          <w:rFonts w:ascii="Times New Roman" w:eastAsia="Calibri" w:hAnsi="Times New Roman" w:cs="Times New Roman"/>
          <w:b/>
          <w:sz w:val="28"/>
          <w:szCs w:val="27"/>
        </w:rPr>
        <w:t>И</w:t>
      </w:r>
      <w:proofErr w:type="gramEnd"/>
    </w:p>
    <w:p w14:paraId="65FDAA91" w14:textId="0527F46E" w:rsidR="00C12932" w:rsidRPr="00314AF5" w:rsidRDefault="00C12932" w:rsidP="00314AF5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14AF5">
        <w:rPr>
          <w:rFonts w:ascii="Times New Roman" w:hAnsi="Times New Roman" w:cs="Times New Roman"/>
          <w:sz w:val="28"/>
          <w:szCs w:val="28"/>
          <w:lang w:eastAsia="ru-RU"/>
        </w:rPr>
        <w:t>услуг по присоединению объектов дорожного сервиса к</w:t>
      </w:r>
      <w:r w:rsidR="00314A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14AF5">
        <w:rPr>
          <w:rFonts w:ascii="Times New Roman" w:hAnsi="Times New Roman" w:cs="Times New Roman"/>
          <w:sz w:val="28"/>
          <w:szCs w:val="28"/>
          <w:lang w:eastAsia="ru-RU"/>
        </w:rPr>
        <w:t xml:space="preserve">автомобильным дорогам общего пользования местного значения </w:t>
      </w:r>
      <w:r w:rsidR="00314AF5" w:rsidRPr="00314AF5">
        <w:rPr>
          <w:rFonts w:ascii="Times New Roman" w:hAnsi="Times New Roman" w:cs="Times New Roman"/>
          <w:sz w:val="28"/>
          <w:szCs w:val="28"/>
        </w:rPr>
        <w:t>муниципального образования Абинский муниципальный район Краснодарского края</w:t>
      </w:r>
    </w:p>
    <w:p w14:paraId="4F8562E1" w14:textId="77777777" w:rsidR="00C12932" w:rsidRPr="00314AF5" w:rsidRDefault="00C12932" w:rsidP="00314AF5">
      <w:pPr>
        <w:pStyle w:val="a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2F2DC0" w14:textId="74F01C18" w:rsidR="00C12932" w:rsidRPr="00314AF5" w:rsidRDefault="00C12932" w:rsidP="008432A1">
      <w:pPr>
        <w:pStyle w:val="aa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314AF5">
        <w:rPr>
          <w:rFonts w:ascii="Times New Roman" w:eastAsia="Calibri" w:hAnsi="Times New Roman" w:cs="Times New Roman"/>
          <w:sz w:val="28"/>
          <w:szCs w:val="27"/>
        </w:rPr>
        <w:t xml:space="preserve">Стоимость услуги по присоединению объекта дорожного сервиса к автомобильной </w:t>
      </w:r>
      <w:r w:rsidR="00314AF5" w:rsidRPr="00314AF5">
        <w:rPr>
          <w:rFonts w:ascii="Times New Roman" w:hAnsi="Times New Roman" w:cs="Times New Roman"/>
          <w:sz w:val="28"/>
          <w:szCs w:val="28"/>
        </w:rPr>
        <w:t>дороге общего пользования местного значения муниципального образования Абинский муниципальный район Краснодарского края</w:t>
      </w:r>
      <w:r w:rsidR="00314AF5" w:rsidRPr="00314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AF5" w:rsidRPr="00314AF5">
        <w:rPr>
          <w:rFonts w:ascii="Times New Roman" w:hAnsi="Times New Roman" w:cs="Times New Roman"/>
          <w:sz w:val="28"/>
          <w:szCs w:val="28"/>
        </w:rPr>
        <w:t>(далее – автомобильная дорога)</w:t>
      </w:r>
      <w:r w:rsidRPr="00314AF5">
        <w:rPr>
          <w:rFonts w:ascii="Times New Roman" w:eastAsia="Calibri" w:hAnsi="Times New Roman" w:cs="Times New Roman"/>
          <w:sz w:val="28"/>
          <w:szCs w:val="27"/>
        </w:rPr>
        <w:t xml:space="preserve"> рассчитывается по следующей формуле:</w:t>
      </w:r>
    </w:p>
    <w:p w14:paraId="13E93703" w14:textId="77777777" w:rsidR="00314AF5" w:rsidRPr="001C2EE9" w:rsidRDefault="00314AF5" w:rsidP="00314AF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8"/>
          <w:szCs w:val="8"/>
        </w:rPr>
      </w:pPr>
    </w:p>
    <w:p w14:paraId="6BFAFAAF" w14:textId="055E62E5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Ст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= Б x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П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л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 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м</w:t>
      </w:r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</w:t>
      </w:r>
      <w:r>
        <w:rPr>
          <w:rFonts w:ascii="Times New Roman" w:eastAsia="Calibri" w:hAnsi="Times New Roman" w:cs="Times New Roman"/>
          <w:sz w:val="28"/>
          <w:szCs w:val="27"/>
        </w:rPr>
        <w:t xml:space="preserve">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в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x </w:t>
      </w: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п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>, где:</w:t>
      </w:r>
    </w:p>
    <w:p w14:paraId="1104A723" w14:textId="77777777" w:rsidR="001C2EE9" w:rsidRPr="001C2EE9" w:rsidRDefault="001C2EE9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8"/>
          <w:szCs w:val="8"/>
        </w:rPr>
      </w:pPr>
    </w:p>
    <w:p w14:paraId="167006E9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Ст</w:t>
      </w:r>
      <w:proofErr w:type="spellEnd"/>
      <w:r w:rsidRPr="00971BED">
        <w:rPr>
          <w:rFonts w:ascii="Times New Roman" w:eastAsia="Calibri" w:hAnsi="Times New Roman" w:cs="Times New Roman"/>
          <w:sz w:val="28"/>
          <w:szCs w:val="27"/>
        </w:rPr>
        <w:t xml:space="preserve"> – стоимость услуги по присоединению объекта дорожного сервиса к автомобильной дороге;</w:t>
      </w:r>
    </w:p>
    <w:p w14:paraId="62C5CB85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71BED">
        <w:rPr>
          <w:rFonts w:ascii="Times New Roman" w:eastAsia="Calibri" w:hAnsi="Times New Roman" w:cs="Times New Roman"/>
          <w:sz w:val="28"/>
          <w:szCs w:val="27"/>
        </w:rPr>
        <w:t>Б</w:t>
      </w:r>
      <w:r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базовая стоимость 1 квадратного метра площади объекта дорожного сервиса, равная кадастровой стоимости 1 квадратного метра земельного участка, отведенного под размещение объекта дорожного сервиса;</w:t>
      </w:r>
    </w:p>
    <w:p w14:paraId="591D93F8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П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л</w:t>
      </w:r>
      <w:proofErr w:type="spellEnd"/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площадь земельного участка, отведенного под размещение объекта дорожного сервиса;</w:t>
      </w:r>
    </w:p>
    <w:p w14:paraId="5EC26516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м</w:t>
      </w:r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коэффициент «Место расположения объекта дорожного сервиса» (определяется по таблице 1);</w:t>
      </w:r>
    </w:p>
    <w:p w14:paraId="62ACEE95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в</w:t>
      </w:r>
      <w:proofErr w:type="spellEnd"/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коэффициент «Вид объекта дорожного сервиса» (определяется по таблице 2);</w:t>
      </w:r>
    </w:p>
    <w:p w14:paraId="1F49B20F" w14:textId="77777777" w:rsidR="00C12932" w:rsidRPr="00971BED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spellStart"/>
      <w:r w:rsidRPr="00971BED">
        <w:rPr>
          <w:rFonts w:ascii="Times New Roman" w:eastAsia="Calibri" w:hAnsi="Times New Roman" w:cs="Times New Roman"/>
          <w:sz w:val="28"/>
          <w:szCs w:val="27"/>
        </w:rPr>
        <w:t>К</w:t>
      </w:r>
      <w:r w:rsidRPr="005452A5">
        <w:rPr>
          <w:rFonts w:ascii="Times New Roman" w:eastAsia="Calibri" w:hAnsi="Times New Roman" w:cs="Times New Roman"/>
          <w:sz w:val="28"/>
          <w:szCs w:val="27"/>
          <w:vertAlign w:val="subscript"/>
        </w:rPr>
        <w:t>п</w:t>
      </w:r>
      <w:proofErr w:type="spellEnd"/>
      <w:r>
        <w:rPr>
          <w:rFonts w:ascii="Times New Roman" w:eastAsia="Calibri" w:hAnsi="Times New Roman" w:cs="Times New Roman"/>
          <w:sz w:val="28"/>
          <w:szCs w:val="27"/>
          <w:vertAlign w:val="subscript"/>
        </w:rPr>
        <w:t xml:space="preserve"> </w:t>
      </w:r>
      <w:r w:rsidRPr="00971BED">
        <w:rPr>
          <w:rFonts w:ascii="Times New Roman" w:eastAsia="Calibri" w:hAnsi="Times New Roman" w:cs="Times New Roman"/>
          <w:sz w:val="28"/>
          <w:szCs w:val="27"/>
        </w:rPr>
        <w:t>– поправочный коэффициент «Площадь объекта дорожного сервиса» (определяется по таблице 3).</w:t>
      </w:r>
    </w:p>
    <w:p w14:paraId="69409A73" w14:textId="77777777" w:rsidR="00C12932" w:rsidRPr="00D6773C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E722609" w14:textId="1C89C358" w:rsidR="00C12932" w:rsidRDefault="00C12932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Таблица 1</w:t>
      </w:r>
    </w:p>
    <w:p w14:paraId="2C2A1591" w14:textId="77787613" w:rsidR="00C12932" w:rsidRPr="001C2EE9" w:rsidRDefault="00C12932" w:rsidP="001C2EE9">
      <w:pPr>
        <w:pStyle w:val="a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988"/>
        <w:gridCol w:w="3969"/>
      </w:tblGrid>
      <w:tr w:rsidR="001C2EE9" w14:paraId="09D9A77D" w14:textId="77777777" w:rsidTr="00D6773C">
        <w:trPr>
          <w:trHeight w:val="496"/>
        </w:trPr>
        <w:tc>
          <w:tcPr>
            <w:tcW w:w="709" w:type="dxa"/>
            <w:vAlign w:val="center"/>
          </w:tcPr>
          <w:p w14:paraId="71DA1C7B" w14:textId="77777777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B7A3CF4" w14:textId="57839FAE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988" w:type="dxa"/>
            <w:vAlign w:val="center"/>
          </w:tcPr>
          <w:p w14:paraId="4B814B9C" w14:textId="6F91BFEF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Категория автомобильной дороги</w:t>
            </w:r>
          </w:p>
        </w:tc>
        <w:tc>
          <w:tcPr>
            <w:tcW w:w="3969" w:type="dxa"/>
            <w:vAlign w:val="center"/>
          </w:tcPr>
          <w:p w14:paraId="3A3E79F6" w14:textId="457D18FA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Км</w:t>
            </w:r>
          </w:p>
        </w:tc>
      </w:tr>
      <w:tr w:rsidR="001C2EE9" w14:paraId="36E3F876" w14:textId="77777777" w:rsidTr="00D6773C">
        <w:trPr>
          <w:trHeight w:val="163"/>
        </w:trPr>
        <w:tc>
          <w:tcPr>
            <w:tcW w:w="709" w:type="dxa"/>
            <w:vAlign w:val="center"/>
          </w:tcPr>
          <w:p w14:paraId="7DFB2712" w14:textId="68A6B557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8" w:type="dxa"/>
            <w:vAlign w:val="center"/>
          </w:tcPr>
          <w:p w14:paraId="2716D461" w14:textId="5E87ADE2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14:paraId="31DE4403" w14:textId="1626AACB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6CA8" w14:paraId="0C08E31B" w14:textId="77777777" w:rsidTr="00D6773C">
        <w:trPr>
          <w:trHeight w:val="397"/>
        </w:trPr>
        <w:tc>
          <w:tcPr>
            <w:tcW w:w="709" w:type="dxa"/>
            <w:vAlign w:val="center"/>
          </w:tcPr>
          <w:p w14:paraId="7385C9E2" w14:textId="141BE556" w:rsidR="00D26CA8" w:rsidRPr="00F46DD3" w:rsidRDefault="00D26CA8" w:rsidP="00D26C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88" w:type="dxa"/>
            <w:vAlign w:val="center"/>
          </w:tcPr>
          <w:p w14:paraId="6E9EDC55" w14:textId="21B0AFF4" w:rsidR="00D26CA8" w:rsidRPr="00F46DD3" w:rsidRDefault="00D26CA8" w:rsidP="00D26C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3969" w:type="dxa"/>
            <w:vAlign w:val="center"/>
          </w:tcPr>
          <w:p w14:paraId="5F77A52F" w14:textId="60B3058D" w:rsidR="00D26CA8" w:rsidRPr="00F46DD3" w:rsidRDefault="00D26CA8" w:rsidP="00D26CA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,25</w:t>
            </w:r>
          </w:p>
        </w:tc>
      </w:tr>
      <w:tr w:rsidR="001C2EE9" w14:paraId="2499C262" w14:textId="77777777" w:rsidTr="00D6773C">
        <w:trPr>
          <w:trHeight w:val="397"/>
        </w:trPr>
        <w:tc>
          <w:tcPr>
            <w:tcW w:w="709" w:type="dxa"/>
            <w:vAlign w:val="center"/>
          </w:tcPr>
          <w:p w14:paraId="62BFAABF" w14:textId="7D172ADB" w:rsidR="001C2EE9" w:rsidRDefault="00D26CA8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88" w:type="dxa"/>
            <w:vAlign w:val="center"/>
          </w:tcPr>
          <w:p w14:paraId="6E064018" w14:textId="28D1FB6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  <w:tc>
          <w:tcPr>
            <w:tcW w:w="3969" w:type="dxa"/>
            <w:vAlign w:val="center"/>
          </w:tcPr>
          <w:p w14:paraId="00D5C957" w14:textId="6FB9299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77BF8F9C" w14:textId="77777777" w:rsidTr="00D6773C">
        <w:trPr>
          <w:trHeight w:val="397"/>
        </w:trPr>
        <w:tc>
          <w:tcPr>
            <w:tcW w:w="709" w:type="dxa"/>
            <w:vAlign w:val="center"/>
          </w:tcPr>
          <w:p w14:paraId="58D01D69" w14:textId="69723D7E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88" w:type="dxa"/>
            <w:vAlign w:val="center"/>
          </w:tcPr>
          <w:p w14:paraId="430527FA" w14:textId="5EADEF40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3969" w:type="dxa"/>
            <w:vAlign w:val="center"/>
          </w:tcPr>
          <w:p w14:paraId="37DB6BB3" w14:textId="1E3FACD2" w:rsidR="001C2EE9" w:rsidRPr="00F46DD3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4201261F" w14:textId="479D2691" w:rsidR="008432A1" w:rsidRPr="00F46DD3" w:rsidRDefault="008432A1" w:rsidP="00F46D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72DD76BE" w14:textId="352150B5" w:rsidR="0002512B" w:rsidRPr="00F46DD3" w:rsidRDefault="0002512B" w:rsidP="00F46D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5A2208FE" w14:textId="66BFDEEC" w:rsidR="0002512B" w:rsidRPr="00F46DD3" w:rsidRDefault="0002512B" w:rsidP="00F46D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14:paraId="791083EA" w14:textId="09A1A13F" w:rsidR="00485EB2" w:rsidRDefault="00485EB2" w:rsidP="00D26CA8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5A114060" w14:textId="77777777" w:rsidR="00C12932" w:rsidRPr="00F46DD3" w:rsidRDefault="00C12932" w:rsidP="00485EB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46DD3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14:paraId="18DD1B72" w14:textId="7572A0F4" w:rsidR="001C2EE9" w:rsidRPr="00485EB2" w:rsidRDefault="001C2EE9" w:rsidP="00485EB2">
      <w:pPr>
        <w:pStyle w:val="a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6379"/>
        <w:gridCol w:w="2693"/>
      </w:tblGrid>
      <w:tr w:rsidR="001C2EE9" w14:paraId="609826D3" w14:textId="77777777" w:rsidTr="00D6773C">
        <w:tc>
          <w:tcPr>
            <w:tcW w:w="567" w:type="dxa"/>
            <w:vAlign w:val="center"/>
          </w:tcPr>
          <w:p w14:paraId="3453EFAA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7CE7F7E" w14:textId="131E17FD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14:paraId="37FDB9D3" w14:textId="048B067A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Вид объекта дорожного сервиса</w:t>
            </w:r>
          </w:p>
        </w:tc>
        <w:tc>
          <w:tcPr>
            <w:tcW w:w="2693" w:type="dxa"/>
            <w:vAlign w:val="center"/>
          </w:tcPr>
          <w:p w14:paraId="1BCE9E35" w14:textId="64842752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</w:tr>
      <w:tr w:rsidR="001C2EE9" w14:paraId="267E3BC4" w14:textId="77777777" w:rsidTr="00D6773C">
        <w:tc>
          <w:tcPr>
            <w:tcW w:w="567" w:type="dxa"/>
            <w:vAlign w:val="center"/>
          </w:tcPr>
          <w:p w14:paraId="77046DF2" w14:textId="0E848640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7FFAD09A" w14:textId="0D1F0CA9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54218F2B" w14:textId="7B3566D7" w:rsidR="001C2EE9" w:rsidRP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E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C2EE9" w14:paraId="03A87DC1" w14:textId="77777777" w:rsidTr="00D6773C">
        <w:trPr>
          <w:trHeight w:val="397"/>
        </w:trPr>
        <w:tc>
          <w:tcPr>
            <w:tcW w:w="567" w:type="dxa"/>
            <w:vAlign w:val="center"/>
          </w:tcPr>
          <w:p w14:paraId="53C78B32" w14:textId="4AB72FD4" w:rsidR="001C2EE9" w:rsidRDefault="001C2EE9" w:rsidP="00D677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14:paraId="2933D176" w14:textId="70B2BD3E" w:rsidR="001C2EE9" w:rsidRDefault="001C2EE9" w:rsidP="00D677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Пункт оказания медицинской помощи</w:t>
            </w:r>
          </w:p>
        </w:tc>
        <w:tc>
          <w:tcPr>
            <w:tcW w:w="2693" w:type="dxa"/>
            <w:vAlign w:val="center"/>
          </w:tcPr>
          <w:p w14:paraId="43F75C9B" w14:textId="1EB73A32" w:rsidR="001C2EE9" w:rsidRDefault="001C2EE9" w:rsidP="00D6773C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C2EE9" w14:paraId="3C1C2BC9" w14:textId="77777777" w:rsidTr="00D6773C">
        <w:tc>
          <w:tcPr>
            <w:tcW w:w="567" w:type="dxa"/>
            <w:vAlign w:val="center"/>
          </w:tcPr>
          <w:p w14:paraId="71ED079D" w14:textId="32A4C05B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75742B70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Автостанция, автовокзал, пункт связи</w:t>
            </w:r>
          </w:p>
          <w:p w14:paraId="2D49FC36" w14:textId="04B3535D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(почта, телефон, телеграф)</w:t>
            </w:r>
          </w:p>
        </w:tc>
        <w:tc>
          <w:tcPr>
            <w:tcW w:w="2693" w:type="dxa"/>
            <w:vAlign w:val="center"/>
          </w:tcPr>
          <w:p w14:paraId="0A5D65EF" w14:textId="1DD6B51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4B22F5C6" w14:textId="77777777" w:rsidTr="00D6773C">
        <w:tc>
          <w:tcPr>
            <w:tcW w:w="567" w:type="dxa"/>
            <w:vAlign w:val="center"/>
          </w:tcPr>
          <w:p w14:paraId="1FC88D12" w14:textId="6A25FCB7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14:paraId="6BD8B737" w14:textId="4E5CF563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Станция технического обслуживания, стоянка автотранспортных средств</w:t>
            </w:r>
          </w:p>
        </w:tc>
        <w:tc>
          <w:tcPr>
            <w:tcW w:w="2693" w:type="dxa"/>
            <w:vAlign w:val="center"/>
          </w:tcPr>
          <w:p w14:paraId="73F9A45A" w14:textId="31C87B1D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575D6919" w14:textId="77777777" w:rsidTr="00D6773C">
        <w:tc>
          <w:tcPr>
            <w:tcW w:w="567" w:type="dxa"/>
            <w:vAlign w:val="center"/>
          </w:tcPr>
          <w:p w14:paraId="173B881F" w14:textId="01E3CE17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14:paraId="1B660619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Гостиница, мотель, кемпинг,</w:t>
            </w:r>
          </w:p>
          <w:p w14:paraId="61E1C2E9" w14:textId="3404BA56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пункт общественного питания</w:t>
            </w:r>
          </w:p>
        </w:tc>
        <w:tc>
          <w:tcPr>
            <w:tcW w:w="2693" w:type="dxa"/>
            <w:vAlign w:val="center"/>
          </w:tcPr>
          <w:p w14:paraId="2CFF4095" w14:textId="5A5484B0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57032F2E" w14:textId="77777777" w:rsidTr="00D6773C">
        <w:tc>
          <w:tcPr>
            <w:tcW w:w="567" w:type="dxa"/>
            <w:vAlign w:val="center"/>
          </w:tcPr>
          <w:p w14:paraId="3595BD2C" w14:textId="5FC1F2D6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  <w:vAlign w:val="center"/>
          </w:tcPr>
          <w:p w14:paraId="2E8DD894" w14:textId="77777777" w:rsidR="001C2EE9" w:rsidRPr="00CD43A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Иные объекты, предназначенные для обслуживания участников дорожного движения</w:t>
            </w:r>
          </w:p>
          <w:p w14:paraId="4C8719B3" w14:textId="12BA81A1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по пути следования</w:t>
            </w:r>
          </w:p>
        </w:tc>
        <w:tc>
          <w:tcPr>
            <w:tcW w:w="2693" w:type="dxa"/>
            <w:vAlign w:val="center"/>
          </w:tcPr>
          <w:p w14:paraId="75F1C443" w14:textId="7D89CCDF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C2EE9" w14:paraId="4ED074F0" w14:textId="77777777" w:rsidTr="00D6773C">
        <w:trPr>
          <w:trHeight w:val="397"/>
        </w:trPr>
        <w:tc>
          <w:tcPr>
            <w:tcW w:w="567" w:type="dxa"/>
            <w:vAlign w:val="center"/>
          </w:tcPr>
          <w:p w14:paraId="3035E6D5" w14:textId="178A57A0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  <w:vAlign w:val="center"/>
          </w:tcPr>
          <w:p w14:paraId="1EE53B2B" w14:textId="3150471A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Автозаправочная станция</w:t>
            </w:r>
          </w:p>
        </w:tc>
        <w:tc>
          <w:tcPr>
            <w:tcW w:w="2693" w:type="dxa"/>
            <w:vAlign w:val="center"/>
          </w:tcPr>
          <w:p w14:paraId="5B1BA687" w14:textId="5D1777F4" w:rsidR="001C2EE9" w:rsidRDefault="001C2EE9" w:rsidP="001C2EE9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3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26C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14:paraId="340988C7" w14:textId="77777777" w:rsidR="001C2EE9" w:rsidRPr="00D6773C" w:rsidRDefault="001C2EE9" w:rsidP="00485EB2">
      <w:pPr>
        <w:pStyle w:val="a9"/>
        <w:rPr>
          <w:rFonts w:ascii="Times New Roman" w:hAnsi="Times New Roman" w:cs="Times New Roman"/>
          <w:sz w:val="24"/>
          <w:szCs w:val="24"/>
        </w:rPr>
      </w:pPr>
    </w:p>
    <w:p w14:paraId="49BD1D63" w14:textId="77777777" w:rsidR="00C12932" w:rsidRPr="00F46DD3" w:rsidRDefault="00C12932" w:rsidP="00485EB2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46DD3">
        <w:rPr>
          <w:rFonts w:ascii="Times New Roman" w:hAnsi="Times New Roman" w:cs="Times New Roman"/>
          <w:sz w:val="28"/>
          <w:szCs w:val="28"/>
        </w:rPr>
        <w:t>Таблица 3</w:t>
      </w:r>
    </w:p>
    <w:p w14:paraId="5EED79A9" w14:textId="57612D9F" w:rsidR="00485EB2" w:rsidRPr="00485EB2" w:rsidRDefault="00485EB2" w:rsidP="00485EB2">
      <w:pPr>
        <w:pStyle w:val="a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485EB2" w14:paraId="4371E3F5" w14:textId="77777777" w:rsidTr="00D6773C">
        <w:tc>
          <w:tcPr>
            <w:tcW w:w="4819" w:type="dxa"/>
            <w:vAlign w:val="center"/>
          </w:tcPr>
          <w:p w14:paraId="01EBC0E5" w14:textId="551EB349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Площадь объекта дорожного сервиса</w:t>
            </w:r>
          </w:p>
        </w:tc>
        <w:tc>
          <w:tcPr>
            <w:tcW w:w="4820" w:type="dxa"/>
            <w:vAlign w:val="center"/>
          </w:tcPr>
          <w:p w14:paraId="4C53BC76" w14:textId="15D0ECEF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поправочного коэффициента </w:t>
            </w:r>
            <w:proofErr w:type="spellStart"/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46DD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</w:tc>
      </w:tr>
      <w:tr w:rsidR="00485EB2" w14:paraId="493A53E3" w14:textId="77777777" w:rsidTr="00D6773C">
        <w:tc>
          <w:tcPr>
            <w:tcW w:w="4819" w:type="dxa"/>
            <w:vAlign w:val="center"/>
          </w:tcPr>
          <w:p w14:paraId="03430214" w14:textId="0B1E5881" w:rsidR="00485EB2" w:rsidRP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E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vAlign w:val="center"/>
          </w:tcPr>
          <w:p w14:paraId="3CB36519" w14:textId="263611E0" w:rsidR="00485EB2" w:rsidRP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E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EB2" w14:paraId="40ABB49C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5DB11A35" w14:textId="036A16FF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о 100 кв. м</w:t>
            </w:r>
          </w:p>
        </w:tc>
        <w:tc>
          <w:tcPr>
            <w:tcW w:w="4820" w:type="dxa"/>
            <w:vAlign w:val="center"/>
          </w:tcPr>
          <w:p w14:paraId="6E474EEC" w14:textId="74C0D698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</w:p>
        </w:tc>
      </w:tr>
      <w:tr w:rsidR="00485EB2" w14:paraId="6A9A111C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163CAEB3" w14:textId="77901E4A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т 101 до 1000 кв. м</w:t>
            </w:r>
          </w:p>
        </w:tc>
        <w:tc>
          <w:tcPr>
            <w:tcW w:w="4820" w:type="dxa"/>
            <w:vAlign w:val="center"/>
          </w:tcPr>
          <w:p w14:paraId="3106BD54" w14:textId="79F27337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485EB2" w14:paraId="0E355C14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338F57F5" w14:textId="2B57AB78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т 1001 до 2500 кв. м</w:t>
            </w:r>
          </w:p>
        </w:tc>
        <w:tc>
          <w:tcPr>
            <w:tcW w:w="4820" w:type="dxa"/>
            <w:vAlign w:val="center"/>
          </w:tcPr>
          <w:p w14:paraId="1D2E245A" w14:textId="261738D1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485EB2" w14:paraId="16D5E125" w14:textId="77777777" w:rsidTr="00D6773C">
        <w:trPr>
          <w:trHeight w:val="397"/>
        </w:trPr>
        <w:tc>
          <w:tcPr>
            <w:tcW w:w="4819" w:type="dxa"/>
            <w:vAlign w:val="center"/>
          </w:tcPr>
          <w:p w14:paraId="301A1467" w14:textId="5D2BAD34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выше 2500 кв. м</w:t>
            </w:r>
          </w:p>
        </w:tc>
        <w:tc>
          <w:tcPr>
            <w:tcW w:w="4820" w:type="dxa"/>
            <w:vAlign w:val="center"/>
          </w:tcPr>
          <w:p w14:paraId="738D828A" w14:textId="5C41F259" w:rsidR="00485EB2" w:rsidRDefault="00485EB2" w:rsidP="00485EB2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D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462015D0" w14:textId="77777777" w:rsidR="00485EB2" w:rsidRPr="00485EB2" w:rsidRDefault="00485EB2" w:rsidP="00F46DD3">
      <w:pPr>
        <w:pStyle w:val="a9"/>
        <w:jc w:val="center"/>
        <w:rPr>
          <w:rFonts w:ascii="Times New Roman" w:hAnsi="Times New Roman" w:cs="Times New Roman"/>
          <w:sz w:val="16"/>
          <w:szCs w:val="16"/>
        </w:rPr>
      </w:pPr>
    </w:p>
    <w:p w14:paraId="1B9B0E3A" w14:textId="07E40BD9" w:rsidR="00C12932" w:rsidRPr="005452A5" w:rsidRDefault="000A1E39" w:rsidP="00C129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 xml:space="preserve">. Стоимость услуги по присоединению нескольких объектов дорожного сервиса к автомобильной дороге </w:t>
      </w:r>
      <w:r w:rsidR="00B33B7B">
        <w:rPr>
          <w:rFonts w:ascii="Times New Roman" w:eastAsia="Calibri" w:hAnsi="Times New Roman" w:cs="Times New Roman"/>
          <w:sz w:val="28"/>
          <w:szCs w:val="28"/>
        </w:rPr>
        <w:t xml:space="preserve">общего пользования местного значения 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>рассчитывается с применением максимального значения коэффициента «Вид объекта дорожного сервиса».</w:t>
      </w:r>
    </w:p>
    <w:p w14:paraId="267D917A" w14:textId="01148C53" w:rsidR="00C12932" w:rsidRPr="0002512B" w:rsidRDefault="000A1E39" w:rsidP="0002512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 xml:space="preserve">. Средства от оказания услуг по присоединению объектов дорожного сервиса к автомобильным дорогам </w:t>
      </w:r>
      <w:r w:rsidR="00B33B7B">
        <w:rPr>
          <w:rFonts w:ascii="Times New Roman" w:eastAsia="Calibri" w:hAnsi="Times New Roman" w:cs="Times New Roman"/>
          <w:sz w:val="28"/>
          <w:szCs w:val="28"/>
        </w:rPr>
        <w:t>общего пользования местного значения</w:t>
      </w:r>
      <w:r w:rsidR="00B33B7B" w:rsidRPr="005452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774A">
        <w:rPr>
          <w:rFonts w:ascii="Times New Roman" w:eastAsia="Calibri" w:hAnsi="Times New Roman" w:cs="Times New Roman"/>
          <w:sz w:val="28"/>
          <w:szCs w:val="28"/>
        </w:rPr>
        <w:t xml:space="preserve">поступают в доход бюджета </w:t>
      </w:r>
      <w:r w:rsidR="001C774A"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1C774A" w:rsidRPr="00314AF5">
        <w:rPr>
          <w:rFonts w:ascii="Times New Roman" w:hAnsi="Times New Roman" w:cs="Times New Roman"/>
          <w:sz w:val="28"/>
          <w:szCs w:val="28"/>
        </w:rPr>
        <w:t>Абинский</w:t>
      </w:r>
      <w:r w:rsidR="001C774A">
        <w:rPr>
          <w:rFonts w:ascii="Times New Roman" w:hAnsi="Times New Roman" w:cs="Times New Roman"/>
          <w:sz w:val="28"/>
          <w:szCs w:val="28"/>
        </w:rPr>
        <w:t xml:space="preserve"> </w:t>
      </w:r>
      <w:r w:rsidR="001C774A" w:rsidRPr="00314AF5">
        <w:rPr>
          <w:rFonts w:ascii="Times New Roman" w:hAnsi="Times New Roman" w:cs="Times New Roman"/>
          <w:sz w:val="28"/>
          <w:szCs w:val="28"/>
        </w:rPr>
        <w:t>район</w:t>
      </w:r>
      <w:r w:rsidR="001C774A">
        <w:rPr>
          <w:rFonts w:ascii="Times New Roman" w:hAnsi="Times New Roman" w:cs="Times New Roman"/>
          <w:sz w:val="28"/>
          <w:szCs w:val="28"/>
        </w:rPr>
        <w:t xml:space="preserve"> и</w:t>
      </w:r>
      <w:r w:rsidR="001C774A" w:rsidRPr="005452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2932" w:rsidRPr="005452A5">
        <w:rPr>
          <w:rFonts w:ascii="Times New Roman" w:eastAsia="Calibri" w:hAnsi="Times New Roman" w:cs="Times New Roman"/>
          <w:sz w:val="28"/>
          <w:szCs w:val="28"/>
        </w:rPr>
        <w:t>подлежат зачислению в дорожный фонд</w:t>
      </w:r>
      <w:r w:rsidR="00C12932" w:rsidRPr="00545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932">
        <w:rPr>
          <w:rFonts w:ascii="Times New Roman" w:eastAsia="Calibri" w:hAnsi="Times New Roman" w:cs="Times New Roman"/>
          <w:sz w:val="28"/>
          <w:szCs w:val="27"/>
        </w:rPr>
        <w:t xml:space="preserve">муниципального образования </w:t>
      </w:r>
      <w:r w:rsidR="0002512B" w:rsidRPr="00314AF5">
        <w:rPr>
          <w:rFonts w:ascii="Times New Roman" w:hAnsi="Times New Roman" w:cs="Times New Roman"/>
          <w:sz w:val="28"/>
          <w:szCs w:val="28"/>
        </w:rPr>
        <w:t>Абинский район</w:t>
      </w:r>
      <w:r w:rsidR="00C12932" w:rsidRPr="005452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DC5B04" w14:textId="0BACA981" w:rsidR="008432A1" w:rsidRDefault="008432A1" w:rsidP="008432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79EF658B" w14:textId="77777777" w:rsidR="00D6773C" w:rsidRPr="001E3E3A" w:rsidRDefault="00D6773C" w:rsidP="008432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369C739B" w14:textId="77777777" w:rsidR="008432A1" w:rsidRPr="001E3E3A" w:rsidRDefault="008432A1" w:rsidP="008432A1">
      <w:pPr>
        <w:pStyle w:val="a9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Начальник управления</w:t>
      </w:r>
    </w:p>
    <w:p w14:paraId="06E931FD" w14:textId="0C580D1E" w:rsidR="00A65D7E" w:rsidRPr="001C774A" w:rsidRDefault="008432A1" w:rsidP="001C774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ЖКХ, транспорта и связи</w:t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1E3E3A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  <w:t xml:space="preserve"> Ю.Н. Калинин</w:t>
      </w:r>
      <w:bookmarkStart w:id="0" w:name="_GoBack"/>
      <w:bookmarkEnd w:id="0"/>
    </w:p>
    <w:sectPr w:rsidR="00A65D7E" w:rsidRPr="001C774A" w:rsidSect="00D6773C">
      <w:headerReference w:type="default" r:id="rId7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11A3E" w14:textId="77777777" w:rsidR="002347A7" w:rsidRDefault="002347A7" w:rsidP="00C12932">
      <w:pPr>
        <w:spacing w:after="0" w:line="240" w:lineRule="auto"/>
      </w:pPr>
      <w:r>
        <w:separator/>
      </w:r>
    </w:p>
  </w:endnote>
  <w:endnote w:type="continuationSeparator" w:id="0">
    <w:p w14:paraId="17279AAD" w14:textId="77777777" w:rsidR="002347A7" w:rsidRDefault="002347A7" w:rsidP="00C12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B60D0" w14:textId="77777777" w:rsidR="002347A7" w:rsidRDefault="002347A7" w:rsidP="00C12932">
      <w:pPr>
        <w:spacing w:after="0" w:line="240" w:lineRule="auto"/>
      </w:pPr>
      <w:r>
        <w:separator/>
      </w:r>
    </w:p>
  </w:footnote>
  <w:footnote w:type="continuationSeparator" w:id="0">
    <w:p w14:paraId="56C7921B" w14:textId="77777777" w:rsidR="002347A7" w:rsidRDefault="002347A7" w:rsidP="00C12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7475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15D17B88" w14:textId="77777777" w:rsidR="00C12932" w:rsidRPr="00C12932" w:rsidRDefault="00C1293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C12932">
          <w:rPr>
            <w:rFonts w:ascii="Times New Roman" w:hAnsi="Times New Roman" w:cs="Times New Roman"/>
            <w:sz w:val="28"/>
          </w:rPr>
          <w:fldChar w:fldCharType="begin"/>
        </w:r>
        <w:r w:rsidRPr="00C12932">
          <w:rPr>
            <w:rFonts w:ascii="Times New Roman" w:hAnsi="Times New Roman" w:cs="Times New Roman"/>
            <w:sz w:val="28"/>
          </w:rPr>
          <w:instrText>PAGE   \* MERGEFORMAT</w:instrText>
        </w:r>
        <w:r w:rsidRPr="00C12932">
          <w:rPr>
            <w:rFonts w:ascii="Times New Roman" w:hAnsi="Times New Roman" w:cs="Times New Roman"/>
            <w:sz w:val="28"/>
          </w:rPr>
          <w:fldChar w:fldCharType="separate"/>
        </w:r>
        <w:r w:rsidR="00B33B7B">
          <w:rPr>
            <w:rFonts w:ascii="Times New Roman" w:hAnsi="Times New Roman" w:cs="Times New Roman"/>
            <w:noProof/>
            <w:sz w:val="28"/>
          </w:rPr>
          <w:t>2</w:t>
        </w:r>
        <w:r w:rsidRPr="00C1293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207CCDDA" w14:textId="77777777" w:rsidR="00C12932" w:rsidRDefault="00C1293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25D41"/>
    <w:multiLevelType w:val="hybridMultilevel"/>
    <w:tmpl w:val="DCD6B0C8"/>
    <w:lvl w:ilvl="0" w:tplc="F00239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D98"/>
    <w:rsid w:val="0002512B"/>
    <w:rsid w:val="000A1E39"/>
    <w:rsid w:val="001C2EE9"/>
    <w:rsid w:val="001C774A"/>
    <w:rsid w:val="002347A7"/>
    <w:rsid w:val="00314AF5"/>
    <w:rsid w:val="00372208"/>
    <w:rsid w:val="00485EB2"/>
    <w:rsid w:val="00612D5B"/>
    <w:rsid w:val="006F58B3"/>
    <w:rsid w:val="00710FB6"/>
    <w:rsid w:val="007445AD"/>
    <w:rsid w:val="00745D98"/>
    <w:rsid w:val="008432A1"/>
    <w:rsid w:val="008D1F38"/>
    <w:rsid w:val="00A65D7E"/>
    <w:rsid w:val="00B07B37"/>
    <w:rsid w:val="00B33B7B"/>
    <w:rsid w:val="00C12932"/>
    <w:rsid w:val="00C421F5"/>
    <w:rsid w:val="00CD43A9"/>
    <w:rsid w:val="00D26CA8"/>
    <w:rsid w:val="00D6773C"/>
    <w:rsid w:val="00F4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5CC05"/>
  <w15:docId w15:val="{651DD56E-4A04-4E80-9A8F-8D6EAC52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2932"/>
  </w:style>
  <w:style w:type="paragraph" w:styleId="a5">
    <w:name w:val="footer"/>
    <w:basedOn w:val="a"/>
    <w:link w:val="a6"/>
    <w:uiPriority w:val="99"/>
    <w:unhideWhenUsed/>
    <w:rsid w:val="00C12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2932"/>
  </w:style>
  <w:style w:type="paragraph" w:styleId="a7">
    <w:name w:val="Balloon Text"/>
    <w:basedOn w:val="a"/>
    <w:link w:val="a8"/>
    <w:uiPriority w:val="99"/>
    <w:semiHidden/>
    <w:unhideWhenUsed/>
    <w:rsid w:val="00C1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2932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14AF5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314AF5"/>
    <w:pPr>
      <w:ind w:left="720"/>
      <w:contextualSpacing/>
    </w:pPr>
  </w:style>
  <w:style w:type="table" w:styleId="ab">
    <w:name w:val="Table Grid"/>
    <w:basedOn w:val="a1"/>
    <w:uiPriority w:val="59"/>
    <w:unhideWhenUsed/>
    <w:rsid w:val="001C2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kab10-chev</dc:creator>
  <cp:lastModifiedBy>Admin</cp:lastModifiedBy>
  <cp:revision>8</cp:revision>
  <cp:lastPrinted>2025-12-19T06:13:00Z</cp:lastPrinted>
  <dcterms:created xsi:type="dcterms:W3CDTF">2024-12-16T05:13:00Z</dcterms:created>
  <dcterms:modified xsi:type="dcterms:W3CDTF">2025-12-19T06:16:00Z</dcterms:modified>
</cp:coreProperties>
</file>